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Міністерство освіти і науки України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Національний технічний університет України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“Київський політехнічний інститут”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Кафедра АСОІУ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b/>
          <w:sz w:val="36"/>
          <w:szCs w:val="20"/>
          <w:lang w:val="uk-UA" w:eastAsia="ru-RU"/>
        </w:rPr>
        <w:t>ЗВІТ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про виконання комп’ютерного практикуму  № 1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з дисципліни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Основи клієнтської розробки</w:t>
      </w: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”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32"/>
          <w:szCs w:val="32"/>
          <w:u w:val="single"/>
          <w:lang w:val="uk-UA" w:eastAsia="ru-RU"/>
        </w:rPr>
        <w:t>Тема:</w:t>
      </w:r>
      <w:r w:rsidRPr="00B81BDE">
        <w:rPr>
          <w:rFonts w:ascii="Times New Roman" w:eastAsia="Calibri" w:hAnsi="Times New Roman" w:cs="Times New Roman"/>
          <w:sz w:val="32"/>
          <w:szCs w:val="32"/>
          <w:u w:val="single"/>
          <w:lang w:val="uk-UA"/>
        </w:rPr>
        <w:t xml:space="preserve"> «</w:t>
      </w:r>
      <w:r w:rsidRPr="00B81BDE">
        <w:rPr>
          <w:rFonts w:ascii="Times New Roman" w:eastAsia="Calibri" w:hAnsi="Times New Roman" w:cs="Times New Roman"/>
          <w:sz w:val="32"/>
          <w:szCs w:val="32"/>
          <w:u w:val="single"/>
          <w:lang w:val="uk-UA"/>
        </w:rPr>
        <w:t>Дослідження цільової аудиторії</w:t>
      </w:r>
      <w:r w:rsidRPr="00B81BDE">
        <w:rPr>
          <w:rFonts w:ascii="Times New Roman" w:eastAsia="Times New Roman" w:hAnsi="Times New Roman" w:cs="Times New Roman"/>
          <w:sz w:val="32"/>
          <w:szCs w:val="32"/>
          <w:u w:val="single"/>
          <w:lang w:val="uk-UA" w:eastAsia="ru-RU"/>
        </w:rPr>
        <w:t>»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tbl>
      <w:tblPr>
        <w:tblW w:w="0" w:type="auto"/>
        <w:tblInd w:w="851" w:type="dxa"/>
        <w:tblLook w:val="0000" w:firstRow="0" w:lastRow="0" w:firstColumn="0" w:lastColumn="0" w:noHBand="0" w:noVBand="0"/>
      </w:tblPr>
      <w:tblGrid>
        <w:gridCol w:w="3118"/>
        <w:gridCol w:w="2410"/>
        <w:gridCol w:w="2693"/>
      </w:tblGrid>
      <w:tr w:rsidR="00B81BDE" w:rsidRPr="00B81BDE" w:rsidTr="00AA0F94">
        <w:tc>
          <w:tcPr>
            <w:tcW w:w="3118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  <w:t>Прийняв:</w:t>
            </w:r>
          </w:p>
        </w:tc>
        <w:tc>
          <w:tcPr>
            <w:tcW w:w="2410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</w:p>
        </w:tc>
        <w:tc>
          <w:tcPr>
            <w:tcW w:w="2693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  <w:t>Виконав:</w:t>
            </w:r>
          </w:p>
        </w:tc>
      </w:tr>
      <w:tr w:rsidR="00B81BDE" w:rsidRPr="00B81BDE" w:rsidTr="00AA0F94">
        <w:tc>
          <w:tcPr>
            <w:tcW w:w="3118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Фіногенов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 xml:space="preserve"> Олексій Дмитрович</w:t>
            </w:r>
          </w:p>
        </w:tc>
        <w:tc>
          <w:tcPr>
            <w:tcW w:w="2410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</w:p>
        </w:tc>
        <w:tc>
          <w:tcPr>
            <w:tcW w:w="2693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студент 2-го курсу</w:t>
            </w:r>
          </w:p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гр. ІП-51 ФІОТ</w:t>
            </w:r>
          </w:p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proofErr w:type="spellStart"/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Зарічковий</w:t>
            </w:r>
            <w:proofErr w:type="spellEnd"/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 xml:space="preserve"> Олександр Анатолійович</w:t>
            </w:r>
          </w:p>
        </w:tc>
      </w:tr>
    </w:tbl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Київ – 2016</w:t>
      </w:r>
    </w:p>
    <w:p w:rsidR="001B42F3" w:rsidRDefault="001B42F3">
      <w:pPr>
        <w:rPr>
          <w:lang w:val="uk-UA"/>
        </w:rPr>
      </w:pPr>
      <w:r>
        <w:rPr>
          <w:lang w:val="uk-UA"/>
        </w:rPr>
        <w:br w:type="page"/>
      </w:r>
    </w:p>
    <w:p w:rsidR="001B42F3" w:rsidRPr="001B42F3" w:rsidRDefault="001B42F3" w:rsidP="001B42F3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</w:pPr>
      <w:r w:rsidRPr="001B42F3"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lastRenderedPageBreak/>
        <w:t xml:space="preserve">Країна клієнту: </w:t>
      </w:r>
      <w:r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Пакистан</w:t>
      </w:r>
      <w:r w:rsidRPr="001B42F3"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.</w:t>
      </w:r>
    </w:p>
    <w:p w:rsidR="001B42F3" w:rsidRPr="001B42F3" w:rsidRDefault="001B42F3" w:rsidP="001B42F3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</w:pPr>
    </w:p>
    <w:p w:rsidR="00C46607" w:rsidRDefault="003B73E5" w:rsidP="001B42F3">
      <w:pPr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Короткі відомості</w:t>
      </w:r>
      <w:r w:rsidR="001B42F3" w:rsidRPr="001B42F3"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:</w:t>
      </w:r>
    </w:p>
    <w:p w:rsidR="001B42F3" w:rsidRDefault="001B42F3" w:rsidP="003B73E5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Пакиста́н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(повна назва — </w:t>
      </w: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Ісла́мська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Респу́бліка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Пакиста́н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), країна на півдні Азії, що простягнулася </w:t>
      </w:r>
      <w:r>
        <w:rPr>
          <w:rFonts w:ascii="Times New Roman" w:hAnsi="Times New Roman" w:cs="Times New Roman"/>
          <w:sz w:val="28"/>
          <w:szCs w:val="28"/>
          <w:lang w:val="uk-UA"/>
        </w:rPr>
        <w:t>від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Гімалаїв до Аравійського моря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>Населе</w:t>
      </w:r>
      <w:r>
        <w:rPr>
          <w:rFonts w:ascii="Times New Roman" w:hAnsi="Times New Roman" w:cs="Times New Roman"/>
          <w:sz w:val="28"/>
          <w:szCs w:val="28"/>
          <w:lang w:val="uk-UA"/>
        </w:rPr>
        <w:t>ння, за підсумками перепису 2010 року, склало 187 342 420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постійних </w:t>
      </w:r>
      <w:r>
        <w:rPr>
          <w:rFonts w:ascii="Times New Roman" w:hAnsi="Times New Roman" w:cs="Times New Roman"/>
          <w:sz w:val="28"/>
          <w:szCs w:val="28"/>
          <w:lang w:val="uk-UA"/>
        </w:rPr>
        <w:t>жителів. Столиця -</w:t>
      </w:r>
      <w:r w:rsidRPr="001B42F3">
        <w:t xml:space="preserve"> 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>Ісламабад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Офіційні мови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- урду, англійська.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1B42F3" w:rsidRDefault="001B42F3" w:rsidP="001B42F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Найбільшими країнами-сусідами Пакистану є: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75"/>
        <w:gridCol w:w="3686"/>
        <w:gridCol w:w="5210"/>
      </w:tblGrid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 п/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proofErr w:type="spellEnd"/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Населення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3686" w:type="dxa"/>
            <w:vAlign w:val="center"/>
          </w:tcPr>
          <w:p w:rsidR="001B42F3" w:rsidRPr="009A4B61" w:rsidRDefault="00874421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1 242 612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226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2001 р.)</w:t>
            </w:r>
          </w:p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1 330 000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000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(оцінка 2010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1 210 193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422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2011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75 149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669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2011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28 396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000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2009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3686" w:type="dxa"/>
            <w:vAlign w:val="center"/>
          </w:tcPr>
          <w:p w:rsidR="001B42F3" w:rsidRDefault="009B15CD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5210" w:type="dxa"/>
            <w:vAlign w:val="center"/>
          </w:tcPr>
          <w:p w:rsidR="001B42F3" w:rsidRDefault="009B15CD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4 798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491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2009 р.)</w:t>
            </w:r>
          </w:p>
        </w:tc>
      </w:tr>
    </w:tbl>
    <w:p w:rsidR="001B42F3" w:rsidRDefault="001B42F3" w:rsidP="001B42F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B15CD" w:rsidRDefault="004852A2" w:rsidP="001B42F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B21681" wp14:editId="60161B8B">
            <wp:extent cx="5486400" cy="3200400"/>
            <wp:effectExtent l="0" t="0" r="19050" b="1905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21327D" w:rsidRDefault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1327D" w:rsidRDefault="0021327D" w:rsidP="001B42F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2B84AD" wp14:editId="5F8DD13D">
            <wp:extent cx="5940425" cy="4421820"/>
            <wp:effectExtent l="0" t="0" r="3175" b="0"/>
            <wp:docPr id="2" name="Рисунок 2" descr="C:\Users\user\Downloads\1252086252_e82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1252086252_e8210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7D" w:rsidRDefault="0021327D" w:rsidP="0021327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 – Політична карта Пакистану</w:t>
      </w:r>
    </w:p>
    <w:p w:rsidR="0021327D" w:rsidRDefault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1327D" w:rsidRDefault="009A4B6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4B61">
        <w:rPr>
          <w:rFonts w:ascii="Times New Roman" w:hAnsi="Times New Roman" w:cs="Times New Roman"/>
          <w:sz w:val="28"/>
          <w:szCs w:val="28"/>
          <w:lang w:val="uk-UA"/>
        </w:rPr>
        <w:lastRenderedPageBreak/>
        <w:t>Таблиця 1 - Використовувані браузери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25"/>
        <w:gridCol w:w="3733"/>
        <w:gridCol w:w="802"/>
        <w:gridCol w:w="1080"/>
        <w:gridCol w:w="802"/>
        <w:gridCol w:w="1080"/>
        <w:gridCol w:w="787"/>
        <w:gridCol w:w="1080"/>
      </w:tblGrid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4252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1701" w:type="dxa"/>
            <w:gridSpan w:val="2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701" w:type="dxa"/>
            <w:gridSpan w:val="2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1701" w:type="dxa"/>
            <w:gridSpan w:val="2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4252" w:type="dxa"/>
            <w:vAlign w:val="center"/>
          </w:tcPr>
          <w:p w:rsidR="009A4B61" w:rsidRDefault="009A4B61" w:rsidP="00B451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41,6%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14,81%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10,33%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4252" w:type="dxa"/>
            <w:vAlign w:val="center"/>
          </w:tcPr>
          <w:p w:rsidR="009A4B61" w:rsidRDefault="009A4B61" w:rsidP="00B451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37,58%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32,03%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13,38%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4252" w:type="dxa"/>
            <w:vAlign w:val="center"/>
          </w:tcPr>
          <w:p w:rsidR="009A4B61" w:rsidRDefault="009A4B61" w:rsidP="00B451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35,9%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20,84%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17,3%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4252" w:type="dxa"/>
            <w:vAlign w:val="center"/>
          </w:tcPr>
          <w:p w:rsidR="009A4B61" w:rsidRDefault="009A4B61" w:rsidP="00B451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40,77%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12,4%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10,16%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4252" w:type="dxa"/>
            <w:vAlign w:val="center"/>
          </w:tcPr>
          <w:p w:rsidR="009A4B61" w:rsidRDefault="009A4B61" w:rsidP="00B451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49,05%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UC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16,78%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851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13,18%</w:t>
            </w:r>
          </w:p>
        </w:tc>
      </w:tr>
    </w:tbl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Примітка: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GC – Google Chrome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UC – UC Browser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– Safari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IE – Internet Expl</w:t>
      </w:r>
      <w:r w:rsidR="00874421">
        <w:rPr>
          <w:rFonts w:ascii="Times New Roman" w:hAnsi="Times New Roman" w:cs="Times New Roman"/>
          <w:sz w:val="28"/>
          <w:szCs w:val="28"/>
          <w:lang w:val="en-US"/>
        </w:rPr>
        <w:t>or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 w:rsidR="00874421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74421"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:rsidR="00874421" w:rsidRDefault="0087442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FF – Firefox</w:t>
      </w:r>
    </w:p>
    <w:p w:rsidR="00874421" w:rsidRPr="00874421" w:rsidRDefault="0087442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 - Opera</w:t>
      </w:r>
    </w:p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5788C" w:rsidRDefault="0087442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0FCAE" wp14:editId="610A9226">
            <wp:extent cx="5486400" cy="3200400"/>
            <wp:effectExtent l="0" t="0" r="19050" b="1905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45788C" w:rsidRDefault="004578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874421" w:rsidRPr="00B81BDE" w:rsidRDefault="0045788C" w:rsidP="0021327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788C">
        <w:rPr>
          <w:rFonts w:ascii="Times New Roman" w:hAnsi="Times New Roman" w:cs="Times New Roman"/>
          <w:sz w:val="28"/>
          <w:szCs w:val="28"/>
        </w:rPr>
        <w:lastRenderedPageBreak/>
        <w:t>Таблиця</w:t>
      </w:r>
      <w:proofErr w:type="spellEnd"/>
      <w:r w:rsidRPr="0045788C">
        <w:rPr>
          <w:rFonts w:ascii="Times New Roman" w:hAnsi="Times New Roman" w:cs="Times New Roman"/>
          <w:sz w:val="28"/>
          <w:szCs w:val="28"/>
        </w:rPr>
        <w:t xml:space="preserve"> 1а – </w:t>
      </w:r>
      <w:proofErr w:type="spellStart"/>
      <w:r w:rsidRPr="0045788C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4578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88C">
        <w:rPr>
          <w:rFonts w:ascii="Times New Roman" w:hAnsi="Times New Roman" w:cs="Times New Roman"/>
          <w:sz w:val="28"/>
          <w:szCs w:val="28"/>
        </w:rPr>
        <w:t>браузери</w:t>
      </w:r>
      <w:proofErr w:type="spellEnd"/>
      <w:r w:rsidRPr="0045788C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9pt;height:145.8pt">
                  <v:imagedata r:id="rId10" o:title="StatCounter-browser-CN-Chaina"/>
                </v:shape>
              </w:pict>
            </w:r>
          </w:p>
        </w:tc>
        <w:tc>
          <w:tcPr>
            <w:tcW w:w="5103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26" type="#_x0000_t75" style="width:227.4pt;height:147pt">
                  <v:imagedata r:id="rId11" o:title="StatCounter-browser-CN-china"/>
                </v:shape>
              </w:pict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27" type="#_x0000_t75" style="width:259.8pt;height:151.8pt">
                  <v:imagedata r:id="rId12" o:title="StatCounter-browser-India1"/>
                </v:shape>
              </w:pict>
            </w:r>
          </w:p>
        </w:tc>
        <w:tc>
          <w:tcPr>
            <w:tcW w:w="5103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28" type="#_x0000_t75" style="width:238.2pt;height:154.2pt">
                  <v:imagedata r:id="rId13" o:title="StatCounter-browser-India"/>
                </v:shape>
              </w:pict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29" type="#_x0000_t75" style="width:274.2pt;height:160.2pt">
                  <v:imagedata r:id="rId14" o:title="StatCounter-browser-IRan"/>
                </v:shape>
              </w:pict>
            </w:r>
          </w:p>
        </w:tc>
        <w:tc>
          <w:tcPr>
            <w:tcW w:w="5103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0" type="#_x0000_t75" style="width:246pt;height:159pt">
                  <v:imagedata r:id="rId15" o:title="StatCounter-browser-IRan1"/>
                </v:shape>
              </w:pict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1" type="#_x0000_t75" style="width:269.4pt;height:157.8pt">
                  <v:imagedata r:id="rId16" o:title="StatCounter-browser-AF-monthly-201508-201608"/>
                </v:shape>
              </w:pict>
            </w:r>
          </w:p>
        </w:tc>
        <w:tc>
          <w:tcPr>
            <w:tcW w:w="5103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2" type="#_x0000_t75" style="width:244.2pt;height:157.8pt">
                  <v:imagedata r:id="rId17" o:title="StatCounter-browser-AF-monthly-201508-201608-bar"/>
                </v:shape>
              </w:pict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3" type="#_x0000_t75" style="width:269.4pt;height:157.8pt">
                  <v:imagedata r:id="rId18" o:title="StatCounter-browser-AE-monthly-201508-201608"/>
                </v:shape>
              </w:pict>
            </w:r>
          </w:p>
        </w:tc>
        <w:tc>
          <w:tcPr>
            <w:tcW w:w="5103" w:type="dxa"/>
          </w:tcPr>
          <w:p w:rsidR="0045788C" w:rsidRDefault="00B81BDE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4" type="#_x0000_t75" style="width:244.2pt;height:157.8pt">
                  <v:imagedata r:id="rId19" o:title="StatCounter-browser-AE-monthly-201508-201608-bar"/>
                </v:shape>
              </w:pict>
            </w:r>
          </w:p>
        </w:tc>
      </w:tr>
    </w:tbl>
    <w:p w:rsidR="0045788C" w:rsidRDefault="0045788C" w:rsidP="002132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713C1" w:rsidRPr="009713C1" w:rsidRDefault="009713C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713C1">
        <w:rPr>
          <w:rFonts w:ascii="Times New Roman" w:hAnsi="Times New Roman" w:cs="Times New Roman"/>
          <w:sz w:val="28"/>
          <w:szCs w:val="28"/>
          <w:lang w:val="uk-UA"/>
        </w:rPr>
        <w:t>Таблиця 2 – Використовувані розширення екрану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494"/>
        <w:gridCol w:w="2147"/>
        <w:gridCol w:w="1336"/>
        <w:gridCol w:w="1080"/>
        <w:gridCol w:w="1476"/>
        <w:gridCol w:w="1080"/>
        <w:gridCol w:w="1336"/>
        <w:gridCol w:w="940"/>
      </w:tblGrid>
      <w:tr w:rsidR="009713C1" w:rsidTr="008603BC">
        <w:tc>
          <w:tcPr>
            <w:tcW w:w="534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4252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1701" w:type="dxa"/>
            <w:gridSpan w:val="2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701" w:type="dxa"/>
            <w:gridSpan w:val="2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1701" w:type="dxa"/>
            <w:gridSpan w:val="2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E1727C" w:rsidTr="008603BC">
        <w:tc>
          <w:tcPr>
            <w:tcW w:w="534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4252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850" w:type="dxa"/>
            <w:vAlign w:val="center"/>
          </w:tcPr>
          <w:p w:rsidR="009713C1" w:rsidRP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13,14%</w:t>
            </w:r>
          </w:p>
        </w:tc>
        <w:tc>
          <w:tcPr>
            <w:tcW w:w="850" w:type="dxa"/>
            <w:vAlign w:val="center"/>
          </w:tcPr>
          <w:p w:rsidR="009713C1" w:rsidRPr="009A4B6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1920*1080</w:t>
            </w:r>
          </w:p>
        </w:tc>
        <w:tc>
          <w:tcPr>
            <w:tcW w:w="851" w:type="dxa"/>
            <w:vAlign w:val="center"/>
          </w:tcPr>
          <w:p w:rsidR="009713C1" w:rsidRPr="009A4B6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11,71%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9,3%</w:t>
            </w:r>
          </w:p>
        </w:tc>
      </w:tr>
      <w:tr w:rsidR="00E1727C" w:rsidTr="008603BC">
        <w:tc>
          <w:tcPr>
            <w:tcW w:w="534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4252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13,39%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800*480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12,63%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1280*720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7,46%</w:t>
            </w:r>
          </w:p>
        </w:tc>
      </w:tr>
      <w:tr w:rsidR="00E1727C" w:rsidTr="008603BC">
        <w:tc>
          <w:tcPr>
            <w:tcW w:w="534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4252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18,43%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11,61%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1024*768</w:t>
            </w:r>
          </w:p>
        </w:tc>
        <w:tc>
          <w:tcPr>
            <w:tcW w:w="851" w:type="dxa"/>
            <w:vAlign w:val="center"/>
          </w:tcPr>
          <w:p w:rsidR="009713C1" w:rsidRPr="009A4B61" w:rsidRDefault="00E1727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8,8%</w:t>
            </w:r>
          </w:p>
        </w:tc>
      </w:tr>
      <w:tr w:rsidR="00E1727C" w:rsidTr="008603BC">
        <w:tc>
          <w:tcPr>
            <w:tcW w:w="534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4252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850" w:type="dxa"/>
            <w:vAlign w:val="center"/>
          </w:tcPr>
          <w:p w:rsidR="009713C1" w:rsidRPr="00E1727C" w:rsidRDefault="0067694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676941" w:rsidRDefault="0067694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16,2%</w:t>
            </w:r>
          </w:p>
        </w:tc>
        <w:tc>
          <w:tcPr>
            <w:tcW w:w="850" w:type="dxa"/>
            <w:vAlign w:val="center"/>
          </w:tcPr>
          <w:p w:rsidR="009713C1" w:rsidRPr="00676941" w:rsidRDefault="0067694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676941" w:rsidRDefault="0067694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,12%</w:t>
            </w:r>
          </w:p>
        </w:tc>
        <w:tc>
          <w:tcPr>
            <w:tcW w:w="850" w:type="dxa"/>
            <w:vAlign w:val="center"/>
          </w:tcPr>
          <w:p w:rsidR="009713C1" w:rsidRPr="009A4B61" w:rsidRDefault="0067694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800*480</w:t>
            </w:r>
          </w:p>
        </w:tc>
        <w:tc>
          <w:tcPr>
            <w:tcW w:w="851" w:type="dxa"/>
            <w:vAlign w:val="center"/>
          </w:tcPr>
          <w:p w:rsidR="009713C1" w:rsidRPr="009A4B61" w:rsidRDefault="0067694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7,28%</w:t>
            </w:r>
          </w:p>
        </w:tc>
      </w:tr>
      <w:tr w:rsidR="00E1727C" w:rsidTr="008603BC">
        <w:tc>
          <w:tcPr>
            <w:tcW w:w="534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4252" w:type="dxa"/>
            <w:vAlign w:val="center"/>
          </w:tcPr>
          <w:p w:rsid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850" w:type="dxa"/>
            <w:vAlign w:val="center"/>
          </w:tcPr>
          <w:p w:rsidR="009713C1" w:rsidRP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713C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17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,19%</w:t>
            </w:r>
          </w:p>
        </w:tc>
        <w:tc>
          <w:tcPr>
            <w:tcW w:w="850" w:type="dxa"/>
            <w:vAlign w:val="center"/>
          </w:tcPr>
          <w:p w:rsidR="009713C1" w:rsidRPr="009A4B6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9A4B6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11,54%</w:t>
            </w:r>
          </w:p>
        </w:tc>
        <w:tc>
          <w:tcPr>
            <w:tcW w:w="850" w:type="dxa"/>
            <w:vAlign w:val="center"/>
          </w:tcPr>
          <w:p w:rsidR="009713C1" w:rsidRPr="009A4B6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800*480</w:t>
            </w:r>
          </w:p>
        </w:tc>
        <w:tc>
          <w:tcPr>
            <w:tcW w:w="851" w:type="dxa"/>
            <w:vAlign w:val="center"/>
          </w:tcPr>
          <w:p w:rsidR="009713C1" w:rsidRPr="009A4B61" w:rsidRDefault="009713C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7,69%</w:t>
            </w:r>
          </w:p>
        </w:tc>
      </w:tr>
    </w:tbl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941" w:rsidRDefault="0067694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95AE11" wp14:editId="2243C275">
            <wp:extent cx="5486400" cy="3200400"/>
            <wp:effectExtent l="0" t="0" r="19050" b="19050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EA6E6D" w:rsidRDefault="00EA6E6D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A6E6D">
        <w:rPr>
          <w:rFonts w:ascii="Times New Roman" w:hAnsi="Times New Roman" w:cs="Times New Roman"/>
          <w:sz w:val="28"/>
          <w:szCs w:val="28"/>
          <w:lang w:val="uk-UA"/>
        </w:rPr>
        <w:lastRenderedPageBreak/>
        <w:t>Таблиця 2а – Використовувані розширення екрану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EA6E6D" w:rsidTr="008603BC">
        <w:tc>
          <w:tcPr>
            <w:tcW w:w="484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EA6E6D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EA6E6D" w:rsidTr="008603BC">
        <w:tc>
          <w:tcPr>
            <w:tcW w:w="484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EA6E6D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5" type="#_x0000_t75" style="width:269.4pt;height:157.8pt">
                  <v:imagedata r:id="rId21" o:title="StatCounter-resolution-IN-monthly-201508-201608"/>
                </v:shape>
              </w:pict>
            </w:r>
          </w:p>
        </w:tc>
        <w:tc>
          <w:tcPr>
            <w:tcW w:w="5103" w:type="dxa"/>
          </w:tcPr>
          <w:p w:rsidR="00EA6E6D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6" type="#_x0000_t75" style="width:244.2pt;height:157.8pt">
                  <v:imagedata r:id="rId22" o:title="StatCounter-resolution-CN-monthly-201508-201608-bar"/>
                </v:shape>
              </w:pict>
            </w:r>
          </w:p>
        </w:tc>
      </w:tr>
      <w:tr w:rsidR="00EA6E6D" w:rsidTr="008603BC">
        <w:tc>
          <w:tcPr>
            <w:tcW w:w="484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EA6E6D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7" type="#_x0000_t75" style="width:269.4pt;height:157.8pt">
                  <v:imagedata r:id="rId23" o:title="StatCounter-resolution-IR-monthly-201508-201608"/>
                </v:shape>
              </w:pict>
            </w:r>
          </w:p>
        </w:tc>
        <w:tc>
          <w:tcPr>
            <w:tcW w:w="5103" w:type="dxa"/>
          </w:tcPr>
          <w:p w:rsidR="00EA6E6D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pict>
                <v:shape id="_x0000_i1038" type="#_x0000_t75" style="width:244.2pt;height:157.8pt">
                  <v:imagedata r:id="rId24" o:title="$RPDE12S"/>
                </v:shape>
              </w:pict>
            </w:r>
          </w:p>
        </w:tc>
      </w:tr>
      <w:tr w:rsidR="00EA6E6D" w:rsidTr="008603BC">
        <w:tc>
          <w:tcPr>
            <w:tcW w:w="484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EA6E6D" w:rsidRDefault="00EA6E6D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C87B4C9" wp14:editId="1D2F31ED">
                  <wp:extent cx="3477260" cy="2036445"/>
                  <wp:effectExtent l="0" t="0" r="8890" b="1905"/>
                  <wp:docPr id="11" name="Рисунок 11" descr="C:\Users\user\AppData\Local\Microsoft\Windows\INetCache\Content.Word\StatCounter-browser-IR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C:\Users\user\AppData\Local\Microsoft\Windows\INetCache\Content.Word\StatCounter-browser-IR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260" cy="203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984FBF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9B1FB3" wp14:editId="781BDE41">
                  <wp:extent cx="3096260" cy="2002155"/>
                  <wp:effectExtent l="0" t="0" r="8890" b="0"/>
                  <wp:docPr id="16" name="Рисунок 16" descr="C:\Users\user\AppData\Local\Microsoft\Windows\INetCache\Content.Word\StatCounter-resolution-IR-monthly-201508-201608-b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 descr="C:\Users\user\AppData\Local\Microsoft\Windows\INetCache\Content.Word\StatCounter-resolution-IR-monthly-201508-201608-b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D" w:rsidTr="008603BC">
        <w:tc>
          <w:tcPr>
            <w:tcW w:w="484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EA6E6D" w:rsidRDefault="00984FBF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2A67B6" wp14:editId="55D993F2">
                  <wp:extent cx="3422015" cy="2002155"/>
                  <wp:effectExtent l="0" t="0" r="6985" b="0"/>
                  <wp:docPr id="19" name="Рисунок 19" descr="C:\Users\user\AppData\Local\Microsoft\Windows\INetCache\Content.Word\$R939V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 descr="C:\Users\user\AppData\Local\Microsoft\Windows\INetCache\Content.Word\$R939V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2015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984FBF" w:rsidP="00984FB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70D9B29" wp14:editId="00062B1F">
                  <wp:extent cx="3096260" cy="2002155"/>
                  <wp:effectExtent l="0" t="0" r="8890" b="0"/>
                  <wp:docPr id="17" name="Рисунок 17" descr="C:\Users\user\AppData\Local\Microsoft\Windows\INetCache\Content.Word\$RSH43B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C:\Users\user\AppData\Local\Microsoft\Windows\INetCache\Content.Word\$RSH43B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D" w:rsidTr="008603BC">
        <w:tc>
          <w:tcPr>
            <w:tcW w:w="484" w:type="dxa"/>
            <w:vAlign w:val="center"/>
          </w:tcPr>
          <w:p w:rsidR="00EA6E6D" w:rsidRPr="0045788C" w:rsidRDefault="00EA6E6D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EA6E6D" w:rsidRDefault="00984FBF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7B0F2B9" wp14:editId="2A5C4800">
                  <wp:extent cx="3422015" cy="2002155"/>
                  <wp:effectExtent l="0" t="0" r="6985" b="0"/>
                  <wp:docPr id="20" name="Рисунок 20" descr="C:\Users\user\AppData\Local\Microsoft\Windows\INetCache\Content.Word\$RGYHN4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 descr="C:\Users\user\AppData\Local\Microsoft\Windows\INetCache\Content.Word\$RGYHN4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2015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984FBF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142F040" wp14:editId="70079D27">
                  <wp:extent cx="3096260" cy="2002155"/>
                  <wp:effectExtent l="0" t="0" r="8890" b="0"/>
                  <wp:docPr id="18" name="Рисунок 18" descr="C:\Users\user\AppData\Local\Microsoft\Windows\INetCache\Content.Word\$RWCN3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C:\Users\user\AppData\Local\Microsoft\Windows\INetCache\Content.Word\$RWCN3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6E6D" w:rsidRDefault="00EA6E6D" w:rsidP="002132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84FBF" w:rsidRPr="00B81BDE" w:rsidRDefault="00330AA5" w:rsidP="0021327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30AA5">
        <w:rPr>
          <w:rFonts w:ascii="Times New Roman" w:hAnsi="Times New Roman" w:cs="Times New Roman"/>
          <w:sz w:val="28"/>
          <w:szCs w:val="28"/>
        </w:rPr>
        <w:t>Таблиця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3 – </w:t>
      </w:r>
      <w:proofErr w:type="spellStart"/>
      <w:r w:rsidRPr="00330AA5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0AA5">
        <w:rPr>
          <w:rFonts w:ascii="Times New Roman" w:hAnsi="Times New Roman" w:cs="Times New Roman"/>
          <w:sz w:val="28"/>
          <w:szCs w:val="28"/>
        </w:rPr>
        <w:t>операційні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0AA5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10"/>
        <w:gridCol w:w="2963"/>
        <w:gridCol w:w="1150"/>
        <w:gridCol w:w="1080"/>
        <w:gridCol w:w="845"/>
        <w:gridCol w:w="1080"/>
        <w:gridCol w:w="1181"/>
        <w:gridCol w:w="1080"/>
      </w:tblGrid>
      <w:tr w:rsidR="00330AA5" w:rsidTr="00330AA5">
        <w:tc>
          <w:tcPr>
            <w:tcW w:w="510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2963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2230" w:type="dxa"/>
            <w:gridSpan w:val="2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925" w:type="dxa"/>
            <w:gridSpan w:val="2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2261" w:type="dxa"/>
            <w:gridSpan w:val="2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963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34,79%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27,37%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WinXP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13,15%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963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46,24%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16,65%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Unknow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8,22%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963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34,7%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33,22%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WinXP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9,08%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963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48,42%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21,11%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iOS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8,68%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963" w:type="dxa"/>
            <w:vAlign w:val="center"/>
          </w:tcPr>
          <w:p w:rsid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36,92%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21,22%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iOS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330AA5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12,06%</w:t>
            </w:r>
          </w:p>
        </w:tc>
      </w:tr>
    </w:tbl>
    <w:p w:rsidR="00330AA5" w:rsidRPr="00330AA5" w:rsidRDefault="00330AA5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E4EE6" w:rsidRDefault="00A526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24D7D0" wp14:editId="73784BB5">
            <wp:extent cx="5486400" cy="3200400"/>
            <wp:effectExtent l="0" t="0" r="19050" b="1905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5E4EE6" w:rsidRDefault="005E4EE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E4EE6" w:rsidRPr="005E4EE6" w:rsidRDefault="005E4EE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4EE6">
        <w:rPr>
          <w:rFonts w:ascii="Times New Roman" w:hAnsi="Times New Roman" w:cs="Times New Roman"/>
          <w:sz w:val="28"/>
          <w:szCs w:val="28"/>
        </w:rPr>
        <w:lastRenderedPageBreak/>
        <w:t>Таблиця</w:t>
      </w:r>
      <w:proofErr w:type="spellEnd"/>
      <w:r w:rsidRPr="005E4EE6">
        <w:rPr>
          <w:rFonts w:ascii="Times New Roman" w:hAnsi="Times New Roman" w:cs="Times New Roman"/>
          <w:sz w:val="28"/>
          <w:szCs w:val="28"/>
        </w:rPr>
        <w:t xml:space="preserve"> 3а – </w:t>
      </w:r>
      <w:proofErr w:type="spellStart"/>
      <w:r w:rsidRPr="005E4EE6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5E4E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4EE6">
        <w:rPr>
          <w:rFonts w:ascii="Times New Roman" w:hAnsi="Times New Roman" w:cs="Times New Roman"/>
          <w:sz w:val="28"/>
          <w:szCs w:val="28"/>
        </w:rPr>
        <w:t>операційні</w:t>
      </w:r>
      <w:proofErr w:type="spellEnd"/>
      <w:r w:rsidRPr="005E4E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4EE6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5E4EE6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5E4EE6" w:rsidTr="008603BC">
        <w:tc>
          <w:tcPr>
            <w:tcW w:w="484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5E4EE6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E4EE6" w:rsidTr="008603BC">
        <w:tc>
          <w:tcPr>
            <w:tcW w:w="484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9" type="#_x0000_t75" style="width:269.4pt;height:157.8pt">
                  <v:imagedata r:id="rId32" o:title="StatCounter-os-CN-monthly-201508-201608"/>
                </v:shape>
              </w:pict>
            </w:r>
          </w:p>
        </w:tc>
        <w:tc>
          <w:tcPr>
            <w:tcW w:w="5103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0" type="#_x0000_t75" style="width:244.2pt;height:157.8pt">
                  <v:imagedata r:id="rId33" o:title="StatCounter-os-CN-monthly-201508-201608-bar"/>
                </v:shape>
              </w:pict>
            </w:r>
          </w:p>
        </w:tc>
      </w:tr>
      <w:tr w:rsidR="005E4EE6" w:rsidTr="008603BC">
        <w:tc>
          <w:tcPr>
            <w:tcW w:w="484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1" type="#_x0000_t75" style="width:269.4pt;height:157.8pt">
                  <v:imagedata r:id="rId34" o:title="StatCounter-os-IN-monthly-201508-201608"/>
                </v:shape>
              </w:pict>
            </w:r>
          </w:p>
        </w:tc>
        <w:tc>
          <w:tcPr>
            <w:tcW w:w="5103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2" type="#_x0000_t75" style="width:244.2pt;height:157.8pt">
                  <v:imagedata r:id="rId35" o:title="StatCounter-os-IN-monthly-201508-201608-bar"/>
                </v:shape>
              </w:pict>
            </w:r>
          </w:p>
        </w:tc>
      </w:tr>
      <w:tr w:rsidR="005E4EE6" w:rsidTr="008603BC">
        <w:tc>
          <w:tcPr>
            <w:tcW w:w="484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3" type="#_x0000_t75" style="width:269.4pt;height:157.8pt">
                  <v:imagedata r:id="rId36" o:title="StatCounter-os-IR-monthly-201508-201608"/>
                </v:shape>
              </w:pict>
            </w:r>
          </w:p>
        </w:tc>
        <w:tc>
          <w:tcPr>
            <w:tcW w:w="5103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4" type="#_x0000_t75" style="width:244.2pt;height:157.8pt">
                  <v:imagedata r:id="rId37" o:title="StatCounter-os-IR-monthly-201508-201608-bar"/>
                </v:shape>
              </w:pict>
            </w:r>
          </w:p>
        </w:tc>
      </w:tr>
      <w:tr w:rsidR="005E4EE6" w:rsidTr="008603BC">
        <w:tc>
          <w:tcPr>
            <w:tcW w:w="484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5" type="#_x0000_t75" style="width:269.4pt;height:157.8pt">
                  <v:imagedata r:id="rId38" o:title="StatCounter-os-AF-monthly-201508-201608"/>
                </v:shape>
              </w:pict>
            </w:r>
          </w:p>
        </w:tc>
        <w:tc>
          <w:tcPr>
            <w:tcW w:w="5103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6" type="#_x0000_t75" style="width:244.2pt;height:157.8pt">
                  <v:imagedata r:id="rId39" o:title="StatCounter-os-AF-monthly-201508-201608-bar"/>
                </v:shape>
              </w:pict>
            </w:r>
          </w:p>
        </w:tc>
      </w:tr>
      <w:tr w:rsidR="005E4EE6" w:rsidTr="008603BC">
        <w:tc>
          <w:tcPr>
            <w:tcW w:w="484" w:type="dxa"/>
            <w:vAlign w:val="center"/>
          </w:tcPr>
          <w:p w:rsidR="005E4EE6" w:rsidRPr="0045788C" w:rsidRDefault="005E4EE6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7" type="#_x0000_t75" style="width:269.4pt;height:157.8pt">
                  <v:imagedata r:id="rId40" o:title="StatCounter-os-AE-monthly-201508-201608"/>
                </v:shape>
              </w:pict>
            </w:r>
          </w:p>
        </w:tc>
        <w:tc>
          <w:tcPr>
            <w:tcW w:w="5103" w:type="dxa"/>
          </w:tcPr>
          <w:p w:rsidR="005E4EE6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8" type="#_x0000_t75" style="width:244.2pt;height:157.8pt">
                  <v:imagedata r:id="rId41" o:title="StatCounter-os-AE-monthly-201508-201608-bar"/>
                </v:shape>
              </w:pict>
            </w:r>
          </w:p>
        </w:tc>
      </w:tr>
    </w:tbl>
    <w:p w:rsidR="00330AA5" w:rsidRDefault="00330AA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40067" w:rsidRPr="00B81BDE" w:rsidRDefault="0084006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40067">
        <w:rPr>
          <w:rFonts w:ascii="Times New Roman" w:hAnsi="Times New Roman" w:cs="Times New Roman"/>
          <w:sz w:val="28"/>
          <w:szCs w:val="28"/>
        </w:rPr>
        <w:t>Таблиця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4 – </w:t>
      </w:r>
      <w:proofErr w:type="spellStart"/>
      <w:r w:rsidRPr="00840067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067">
        <w:rPr>
          <w:rFonts w:ascii="Times New Roman" w:hAnsi="Times New Roman" w:cs="Times New Roman"/>
          <w:sz w:val="28"/>
          <w:szCs w:val="28"/>
        </w:rPr>
        <w:t>пошукові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067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08"/>
        <w:gridCol w:w="2800"/>
        <w:gridCol w:w="1137"/>
        <w:gridCol w:w="1080"/>
        <w:gridCol w:w="1072"/>
        <w:gridCol w:w="1063"/>
        <w:gridCol w:w="1166"/>
        <w:gridCol w:w="1063"/>
      </w:tblGrid>
      <w:tr w:rsidR="00840067" w:rsidTr="008603BC">
        <w:tc>
          <w:tcPr>
            <w:tcW w:w="510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2963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2230" w:type="dxa"/>
            <w:gridSpan w:val="2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925" w:type="dxa"/>
            <w:gridSpan w:val="2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2261" w:type="dxa"/>
            <w:gridSpan w:val="2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840067" w:rsidTr="008603BC">
        <w:tc>
          <w:tcPr>
            <w:tcW w:w="510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963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Baidu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713C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79,35%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Haosou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8,16%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Soguo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Search</w:t>
            </w:r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4,17%</w:t>
            </w:r>
          </w:p>
        </w:tc>
      </w:tr>
      <w:tr w:rsidR="00840067" w:rsidTr="008603BC">
        <w:tc>
          <w:tcPr>
            <w:tcW w:w="510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963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96,3%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Yahoo!</w:t>
            </w:r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2,13%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1,23%</w:t>
            </w:r>
          </w:p>
        </w:tc>
      </w:tr>
      <w:tr w:rsidR="00840067" w:rsidTr="008603BC">
        <w:tc>
          <w:tcPr>
            <w:tcW w:w="510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963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96,95%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1,39%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jeeves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0,79%</w:t>
            </w:r>
          </w:p>
        </w:tc>
      </w:tr>
      <w:tr w:rsidR="00840067" w:rsidTr="008603BC">
        <w:tc>
          <w:tcPr>
            <w:tcW w:w="510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963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795AC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95,73%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2,04%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Yahoo!</w:t>
            </w:r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1,5%</w:t>
            </w:r>
          </w:p>
        </w:tc>
      </w:tr>
      <w:tr w:rsidR="00840067" w:rsidTr="008603BC">
        <w:tc>
          <w:tcPr>
            <w:tcW w:w="510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963" w:type="dxa"/>
            <w:vAlign w:val="center"/>
          </w:tcPr>
          <w:p w:rsidR="00840067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1150" w:type="dxa"/>
            <w:vAlign w:val="center"/>
          </w:tcPr>
          <w:p w:rsidR="00840067" w:rsidRPr="00330AA5" w:rsidRDefault="00840067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96,88%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1,52%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Yahoo!</w:t>
            </w:r>
          </w:p>
        </w:tc>
        <w:tc>
          <w:tcPr>
            <w:tcW w:w="1080" w:type="dxa"/>
            <w:vAlign w:val="center"/>
          </w:tcPr>
          <w:p w:rsidR="00840067" w:rsidRPr="009A4B61" w:rsidRDefault="00795AC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1,17%</w:t>
            </w:r>
          </w:p>
        </w:tc>
      </w:tr>
    </w:tbl>
    <w:p w:rsidR="00840067" w:rsidRDefault="0084006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95ACC" w:rsidRDefault="00795ACC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FD566A" wp14:editId="59E8FD7E">
            <wp:extent cx="5486400" cy="3200400"/>
            <wp:effectExtent l="0" t="0" r="19050" b="19050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  <w:bookmarkEnd w:id="0"/>
    </w:p>
    <w:p w:rsidR="008574D4" w:rsidRDefault="008574D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D4" w:rsidRDefault="008574D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D4" w:rsidRPr="00B81BDE" w:rsidRDefault="008574D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574D4">
        <w:rPr>
          <w:rFonts w:ascii="Times New Roman" w:hAnsi="Times New Roman" w:cs="Times New Roman"/>
          <w:sz w:val="28"/>
          <w:szCs w:val="28"/>
        </w:rPr>
        <w:lastRenderedPageBreak/>
        <w:t>Таблиця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4а – </w:t>
      </w:r>
      <w:proofErr w:type="spellStart"/>
      <w:r w:rsidRPr="008574D4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4D4">
        <w:rPr>
          <w:rFonts w:ascii="Times New Roman" w:hAnsi="Times New Roman" w:cs="Times New Roman"/>
          <w:sz w:val="28"/>
          <w:szCs w:val="28"/>
        </w:rPr>
        <w:t>пошукові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4D4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8574D4" w:rsidTr="008603BC">
        <w:tc>
          <w:tcPr>
            <w:tcW w:w="484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8574D4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574D4" w:rsidTr="008603BC">
        <w:tc>
          <w:tcPr>
            <w:tcW w:w="484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49" type="#_x0000_t75" style="width:269.4pt;height:157.8pt">
                  <v:imagedata r:id="rId43" o:title="StatCounter-search_engine-CN-monthly-201508-201608"/>
                </v:shape>
              </w:pict>
            </w:r>
          </w:p>
        </w:tc>
        <w:tc>
          <w:tcPr>
            <w:tcW w:w="5103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0" type="#_x0000_t75" style="width:244.2pt;height:157.8pt">
                  <v:imagedata r:id="rId44" o:title="StatCounter-search_engine-CN-monthly-201508-201608-bar"/>
                </v:shape>
              </w:pict>
            </w:r>
          </w:p>
        </w:tc>
      </w:tr>
      <w:tr w:rsidR="008574D4" w:rsidTr="008603BC">
        <w:tc>
          <w:tcPr>
            <w:tcW w:w="484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1" type="#_x0000_t75" style="width:269.4pt;height:157.8pt">
                  <v:imagedata r:id="rId45" o:title="StatCounter-search_engine-IN-monthly-201508-201608"/>
                </v:shape>
              </w:pict>
            </w:r>
          </w:p>
        </w:tc>
        <w:tc>
          <w:tcPr>
            <w:tcW w:w="5103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2" type="#_x0000_t75" style="width:244.2pt;height:157.8pt">
                  <v:imagedata r:id="rId46" o:title="StatCounter-search_engine-IN-monthly-201508-201608-bar"/>
                </v:shape>
              </w:pict>
            </w:r>
          </w:p>
        </w:tc>
      </w:tr>
      <w:tr w:rsidR="008574D4" w:rsidTr="008603BC">
        <w:tc>
          <w:tcPr>
            <w:tcW w:w="484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3" type="#_x0000_t75" style="width:269.4pt;height:157.8pt">
                  <v:imagedata r:id="rId47" o:title="StatCounter-search_engine-IR-monthly-201508-201608"/>
                </v:shape>
              </w:pict>
            </w:r>
          </w:p>
        </w:tc>
        <w:tc>
          <w:tcPr>
            <w:tcW w:w="5103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4" type="#_x0000_t75" style="width:244.2pt;height:157.8pt">
                  <v:imagedata r:id="rId48" o:title="StatCounter-search_engine-IR-monthly-201508-201608-bar"/>
                </v:shape>
              </w:pict>
            </w:r>
          </w:p>
        </w:tc>
      </w:tr>
      <w:tr w:rsidR="008574D4" w:rsidTr="008603BC">
        <w:tc>
          <w:tcPr>
            <w:tcW w:w="484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5" type="#_x0000_t75" style="width:269.4pt;height:157.8pt">
                  <v:imagedata r:id="rId49" o:title="StatCounter-search_engine-AF-monthly-201508-201608"/>
                </v:shape>
              </w:pict>
            </w:r>
          </w:p>
        </w:tc>
        <w:tc>
          <w:tcPr>
            <w:tcW w:w="5103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6" type="#_x0000_t75" style="width:244.2pt;height:157.8pt">
                  <v:imagedata r:id="rId50" o:title="StatCounter-search_engine-AF-monthly-201508-201608-bar"/>
                </v:shape>
              </w:pict>
            </w:r>
          </w:p>
        </w:tc>
      </w:tr>
      <w:tr w:rsidR="008574D4" w:rsidTr="008603BC">
        <w:tc>
          <w:tcPr>
            <w:tcW w:w="484" w:type="dxa"/>
            <w:vAlign w:val="center"/>
          </w:tcPr>
          <w:p w:rsidR="008574D4" w:rsidRPr="0045788C" w:rsidRDefault="008574D4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7" type="#_x0000_t75" style="width:269.4pt;height:157.8pt">
                  <v:imagedata r:id="rId51" o:title="StatCounter-search_engine-AE-monthly-201508-201608"/>
                </v:shape>
              </w:pict>
            </w:r>
          </w:p>
        </w:tc>
        <w:tc>
          <w:tcPr>
            <w:tcW w:w="5103" w:type="dxa"/>
          </w:tcPr>
          <w:p w:rsidR="008574D4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8" type="#_x0000_t75" style="width:244.2pt;height:157.8pt">
                  <v:imagedata r:id="rId52" o:title="StatCounter-search_engine-AE-monthly-201508-201608-bar"/>
                </v:shape>
              </w:pict>
            </w:r>
          </w:p>
        </w:tc>
      </w:tr>
    </w:tbl>
    <w:p w:rsidR="008574D4" w:rsidRDefault="008574D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D6D18" w:rsidRDefault="002D6D1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6D18">
        <w:rPr>
          <w:rFonts w:ascii="Times New Roman" w:hAnsi="Times New Roman" w:cs="Times New Roman"/>
          <w:sz w:val="28"/>
          <w:szCs w:val="28"/>
          <w:lang w:val="en-US"/>
        </w:rPr>
        <w:t>Таблиця</w:t>
      </w:r>
      <w:proofErr w:type="spellEnd"/>
      <w:r w:rsidRPr="002D6D18">
        <w:rPr>
          <w:rFonts w:ascii="Times New Roman" w:hAnsi="Times New Roman" w:cs="Times New Roman"/>
          <w:sz w:val="28"/>
          <w:szCs w:val="28"/>
          <w:lang w:val="en-US"/>
        </w:rPr>
        <w:t xml:space="preserve"> 5 – </w:t>
      </w:r>
      <w:proofErr w:type="spellStart"/>
      <w:r w:rsidRPr="002D6D18">
        <w:rPr>
          <w:rFonts w:ascii="Times New Roman" w:hAnsi="Times New Roman" w:cs="Times New Roman"/>
          <w:sz w:val="28"/>
          <w:szCs w:val="28"/>
          <w:lang w:val="en-US"/>
        </w:rPr>
        <w:t>Використовувані</w:t>
      </w:r>
      <w:proofErr w:type="spellEnd"/>
      <w:r w:rsidRPr="002D6D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D6D18">
        <w:rPr>
          <w:rFonts w:ascii="Times New Roman" w:hAnsi="Times New Roman" w:cs="Times New Roman"/>
          <w:sz w:val="28"/>
          <w:szCs w:val="28"/>
          <w:lang w:val="en-US"/>
        </w:rPr>
        <w:t>платформи</w:t>
      </w:r>
      <w:proofErr w:type="spellEnd"/>
    </w:p>
    <w:tbl>
      <w:tblPr>
        <w:tblStyle w:val="a3"/>
        <w:tblW w:w="9571" w:type="dxa"/>
        <w:tblLook w:val="04A0" w:firstRow="1" w:lastRow="0" w:firstColumn="1" w:lastColumn="0" w:noHBand="0" w:noVBand="1"/>
      </w:tblPr>
      <w:tblGrid>
        <w:gridCol w:w="503"/>
        <w:gridCol w:w="2564"/>
        <w:gridCol w:w="2168"/>
        <w:gridCol w:w="2168"/>
        <w:gridCol w:w="2168"/>
      </w:tblGrid>
      <w:tr w:rsidR="002D6D18" w:rsidTr="002D6D18">
        <w:tc>
          <w:tcPr>
            <w:tcW w:w="503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2564" w:type="dxa"/>
            <w:vAlign w:val="center"/>
          </w:tcPr>
          <w:p w:rsidR="002D6D18" w:rsidRP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2168" w:type="dxa"/>
          </w:tcPr>
          <w:p w:rsidR="002D6D18" w:rsidRP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Mobile</w:t>
            </w:r>
          </w:p>
        </w:tc>
        <w:tc>
          <w:tcPr>
            <w:tcW w:w="2168" w:type="dxa"/>
          </w:tcPr>
          <w:p w:rsidR="002D6D18" w:rsidRP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Desktop</w:t>
            </w:r>
          </w:p>
        </w:tc>
        <w:tc>
          <w:tcPr>
            <w:tcW w:w="2168" w:type="dxa"/>
          </w:tcPr>
          <w:p w:rsidR="002D6D18" w:rsidRP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Tablet</w:t>
            </w:r>
          </w:p>
        </w:tc>
      </w:tr>
      <w:tr w:rsidR="002D6D18" w:rsidTr="00F31EAC">
        <w:tc>
          <w:tcPr>
            <w:tcW w:w="503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564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51,68%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45,24%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3,08%</w:t>
            </w:r>
          </w:p>
        </w:tc>
      </w:tr>
      <w:tr w:rsidR="002D6D18" w:rsidTr="00F31EAC">
        <w:tc>
          <w:tcPr>
            <w:tcW w:w="503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564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68,81%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30,18%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1,01%</w:t>
            </w:r>
          </w:p>
        </w:tc>
      </w:tr>
      <w:tr w:rsidR="002D6D18" w:rsidTr="00F31EAC">
        <w:tc>
          <w:tcPr>
            <w:tcW w:w="503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564" w:type="dxa"/>
            <w:vAlign w:val="center"/>
          </w:tcPr>
          <w:p w:rsidR="002D6D18" w:rsidRDefault="002D6D18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38,15%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59,46%</w:t>
            </w:r>
          </w:p>
        </w:tc>
        <w:tc>
          <w:tcPr>
            <w:tcW w:w="2168" w:type="dxa"/>
            <w:vAlign w:val="center"/>
          </w:tcPr>
          <w:p w:rsidR="002D6D18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2,39%</w:t>
            </w:r>
          </w:p>
        </w:tc>
      </w:tr>
      <w:tr w:rsidR="00F31EAC" w:rsidTr="00F31EAC">
        <w:tc>
          <w:tcPr>
            <w:tcW w:w="503" w:type="dxa"/>
            <w:vAlign w:val="center"/>
          </w:tcPr>
          <w:p w:rsid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564" w:type="dxa"/>
            <w:vAlign w:val="center"/>
          </w:tcPr>
          <w:p w:rsid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2168" w:type="dxa"/>
            <w:vAlign w:val="center"/>
          </w:tcPr>
          <w:p w:rsidR="00F31EAC" w:rsidRP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61,57%</w:t>
            </w:r>
          </w:p>
        </w:tc>
        <w:tc>
          <w:tcPr>
            <w:tcW w:w="2168" w:type="dxa"/>
            <w:vAlign w:val="center"/>
          </w:tcPr>
          <w:p w:rsidR="00F31EAC" w:rsidRP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35,83%</w:t>
            </w:r>
          </w:p>
        </w:tc>
        <w:tc>
          <w:tcPr>
            <w:tcW w:w="2168" w:type="dxa"/>
            <w:vAlign w:val="center"/>
          </w:tcPr>
          <w:p w:rsidR="00F31EAC" w:rsidRP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2,6%</w:t>
            </w:r>
          </w:p>
        </w:tc>
      </w:tr>
      <w:tr w:rsidR="00F31EAC" w:rsidTr="00F31EAC">
        <w:tc>
          <w:tcPr>
            <w:tcW w:w="503" w:type="dxa"/>
            <w:vAlign w:val="center"/>
          </w:tcPr>
          <w:p w:rsid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564" w:type="dxa"/>
            <w:vAlign w:val="center"/>
          </w:tcPr>
          <w:p w:rsidR="00F31EAC" w:rsidRDefault="00F31EAC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2168" w:type="dxa"/>
            <w:vAlign w:val="center"/>
          </w:tcPr>
          <w:p w:rsidR="00F31EAC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50,45%</w:t>
            </w:r>
          </w:p>
        </w:tc>
        <w:tc>
          <w:tcPr>
            <w:tcW w:w="2168" w:type="dxa"/>
            <w:vAlign w:val="center"/>
          </w:tcPr>
          <w:p w:rsidR="00F31EAC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45,12%</w:t>
            </w:r>
          </w:p>
        </w:tc>
        <w:tc>
          <w:tcPr>
            <w:tcW w:w="2168" w:type="dxa"/>
            <w:vAlign w:val="center"/>
          </w:tcPr>
          <w:p w:rsidR="00F31EAC" w:rsidRPr="00F31EAC" w:rsidRDefault="00F31EAC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4,36%</w:t>
            </w:r>
          </w:p>
        </w:tc>
      </w:tr>
    </w:tbl>
    <w:p w:rsidR="002D6D18" w:rsidRDefault="002D6D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31EAC" w:rsidRDefault="00F31E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51B492" wp14:editId="0B89312A">
            <wp:extent cx="5486400" cy="3200400"/>
            <wp:effectExtent l="0" t="0" r="19050" b="19050"/>
            <wp:docPr id="43" name="Диаграмма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390B81" w:rsidRDefault="00390B81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390B81" w:rsidTr="008603BC">
        <w:tc>
          <w:tcPr>
            <w:tcW w:w="484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№</w:t>
            </w:r>
          </w:p>
        </w:tc>
        <w:tc>
          <w:tcPr>
            <w:tcW w:w="5612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390B81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90B81" w:rsidTr="008603BC">
        <w:tc>
          <w:tcPr>
            <w:tcW w:w="484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59" type="#_x0000_t75" style="width:269.4pt;height:157.8pt">
                  <v:imagedata r:id="rId54" o:title="StatCounter-comparison-CN-monthly-201508-201608"/>
                </v:shape>
              </w:pict>
            </w:r>
          </w:p>
        </w:tc>
        <w:tc>
          <w:tcPr>
            <w:tcW w:w="5103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0" type="#_x0000_t75" style="width:244.2pt;height:157.8pt">
                  <v:imagedata r:id="rId55" o:title="StatCounter-comparison-CN-monthly-201508-201608-bar"/>
                </v:shape>
              </w:pict>
            </w:r>
          </w:p>
        </w:tc>
      </w:tr>
      <w:tr w:rsidR="00390B81" w:rsidTr="008603BC">
        <w:tc>
          <w:tcPr>
            <w:tcW w:w="484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1" type="#_x0000_t75" style="width:269.4pt;height:157.8pt">
                  <v:imagedata r:id="rId56" o:title="StatCounter-comparison-IN-monthly-201508-201608"/>
                </v:shape>
              </w:pict>
            </w:r>
          </w:p>
        </w:tc>
        <w:tc>
          <w:tcPr>
            <w:tcW w:w="5103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2" type="#_x0000_t75" style="width:244.2pt;height:157.8pt">
                  <v:imagedata r:id="rId57" o:title="StatCounter-comparison-IN-monthly-201508-201608-bar"/>
                </v:shape>
              </w:pict>
            </w:r>
          </w:p>
        </w:tc>
      </w:tr>
      <w:tr w:rsidR="00390B81" w:rsidTr="008603BC">
        <w:tc>
          <w:tcPr>
            <w:tcW w:w="484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3" type="#_x0000_t75" style="width:269.4pt;height:157.8pt">
                  <v:imagedata r:id="rId58" o:title="StatCounter-comparison-IR-monthly-201508-201608"/>
                </v:shape>
              </w:pict>
            </w:r>
          </w:p>
        </w:tc>
        <w:tc>
          <w:tcPr>
            <w:tcW w:w="5103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4" type="#_x0000_t75" style="width:244.2pt;height:157.8pt">
                  <v:imagedata r:id="rId59" o:title="StatCounter-comparison-IR-monthly-201508-201608-bar"/>
                </v:shape>
              </w:pict>
            </w:r>
          </w:p>
        </w:tc>
      </w:tr>
      <w:tr w:rsidR="00390B81" w:rsidTr="008603BC">
        <w:tc>
          <w:tcPr>
            <w:tcW w:w="484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5" type="#_x0000_t75" style="width:269.4pt;height:157.8pt">
                  <v:imagedata r:id="rId60" o:title="StatCounter-comparison-AF-monthly-201508-201608"/>
                </v:shape>
              </w:pict>
            </w:r>
          </w:p>
        </w:tc>
        <w:tc>
          <w:tcPr>
            <w:tcW w:w="5103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6" type="#_x0000_t75" style="width:244.2pt;height:157.8pt">
                  <v:imagedata r:id="rId61" o:title="StatCounter-comparison-AF-monthly-201508-201608-bar"/>
                </v:shape>
              </w:pict>
            </w:r>
          </w:p>
        </w:tc>
      </w:tr>
      <w:tr w:rsidR="00390B81" w:rsidTr="008603BC">
        <w:tc>
          <w:tcPr>
            <w:tcW w:w="484" w:type="dxa"/>
            <w:vAlign w:val="center"/>
          </w:tcPr>
          <w:p w:rsidR="00390B81" w:rsidRPr="0045788C" w:rsidRDefault="00390B81" w:rsidP="008603B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7" type="#_x0000_t75" style="width:269.4pt;height:157.8pt">
                  <v:imagedata r:id="rId62" o:title="StatCounter-comparison-AE-monthly-201508-201608"/>
                </v:shape>
              </w:pict>
            </w:r>
          </w:p>
        </w:tc>
        <w:tc>
          <w:tcPr>
            <w:tcW w:w="5103" w:type="dxa"/>
          </w:tcPr>
          <w:p w:rsidR="00390B81" w:rsidRDefault="00B81BDE" w:rsidP="008603B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68" type="#_x0000_t75" style="width:244.2pt;height:157.8pt">
                  <v:imagedata r:id="rId63" o:title="StatCounter-comparison-AE-monthly-201508-201608-bar"/>
                </v:shape>
              </w:pict>
            </w:r>
          </w:p>
        </w:tc>
      </w:tr>
    </w:tbl>
    <w:p w:rsidR="00390B81" w:rsidRDefault="00390B8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95B10" w:rsidRPr="00695B10" w:rsidRDefault="00695B10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95B10">
        <w:rPr>
          <w:rFonts w:ascii="Times New Roman" w:hAnsi="Times New Roman" w:cs="Times New Roman"/>
          <w:b/>
          <w:sz w:val="28"/>
          <w:szCs w:val="28"/>
          <w:lang w:val="uk-UA"/>
        </w:rPr>
        <w:t>Висновки</w:t>
      </w:r>
    </w:p>
    <w:p w:rsidR="00695B10" w:rsidRDefault="00695B10" w:rsidP="00695B10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Браузери:</w:t>
      </w:r>
    </w:p>
    <w:p w:rsidR="00695B10" w:rsidRDefault="00695B10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Найбільш поширенішими на територіях країн-сусідів Пакистану є браузери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якими користуються понад 90% 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користувачів Інтернету </w:t>
      </w:r>
      <w:r>
        <w:rPr>
          <w:rFonts w:ascii="Times New Roman" w:hAnsi="Times New Roman" w:cs="Times New Roman"/>
          <w:sz w:val="28"/>
          <w:szCs w:val="28"/>
          <w:lang w:val="uk-UA"/>
        </w:rPr>
        <w:t>цих країн.</w:t>
      </w:r>
    </w:p>
    <w:p w:rsidR="0001145C" w:rsidRDefault="0001145C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B73E5" w:rsidRDefault="003B73E5" w:rsidP="003B73E5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Розширення дисплею: </w:t>
      </w:r>
    </w:p>
    <w:p w:rsidR="00695B10" w:rsidRDefault="003B73E5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B73E5">
        <w:rPr>
          <w:rFonts w:ascii="Times New Roman" w:hAnsi="Times New Roman" w:cs="Times New Roman"/>
          <w:sz w:val="28"/>
          <w:szCs w:val="28"/>
          <w:lang w:val="uk-UA"/>
        </w:rPr>
        <w:t>Найбільш поширенішими на територіях країн-сусідів Пакистану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екрани з розширенням 1366*768 (39% від загальної кількості), а також розширенням 1920*1080 (17%), 800 * 480 (17%) </w:t>
      </w:r>
      <w:r w:rsidRPr="003B73E5">
        <w:rPr>
          <w:rFonts w:ascii="Times New Roman" w:hAnsi="Times New Roman" w:cs="Times New Roman"/>
          <w:sz w:val="28"/>
          <w:szCs w:val="28"/>
          <w:lang w:val="uk-UA"/>
        </w:rPr>
        <w:t>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640 * 360 (15%). 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>Тому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адаптувати майбутній 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хоча б під два розширення, тобто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десктопне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(1366*768) та мобільне (640*360), то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>ді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можна отримати й підтримку розширень 1920*1080 та 800*640, але ціною того, що, можливо, необхідно буде масштабувати інтерфейс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сайта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 цих розширеннях. </w:t>
      </w:r>
    </w:p>
    <w:p w:rsidR="0001145C" w:rsidRDefault="0001145C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B73E5" w:rsidRDefault="003B73E5" w:rsidP="003B73E5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Операційна система:</w:t>
      </w:r>
    </w:p>
    <w:p w:rsidR="003B73E5" w:rsidRDefault="00031909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31909">
        <w:rPr>
          <w:rFonts w:ascii="Times New Roman" w:hAnsi="Times New Roman" w:cs="Times New Roman"/>
          <w:sz w:val="28"/>
          <w:szCs w:val="28"/>
          <w:lang w:val="uk-UA"/>
        </w:rPr>
        <w:t>Найбільш поширенішими на територіях країн-сусідів Пакистану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операційні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7, якими користуються понад 85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% </w:t>
      </w:r>
      <w:r>
        <w:rPr>
          <w:rFonts w:ascii="Times New Roman" w:hAnsi="Times New Roman" w:cs="Times New Roman"/>
          <w:sz w:val="28"/>
          <w:szCs w:val="28"/>
          <w:lang w:val="uk-UA"/>
        </w:rPr>
        <w:t>користувачів Інтернету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цих країн.</w:t>
      </w:r>
    </w:p>
    <w:p w:rsidR="0001145C" w:rsidRDefault="0001145C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31909" w:rsidRDefault="00031909" w:rsidP="00031909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Пошукові системи:</w:t>
      </w:r>
    </w:p>
    <w:p w:rsidR="00031909" w:rsidRDefault="00031909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Досить складним моментом є вибір пошукової системи в якій буде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продвигатися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сайт.  Пошуковою системою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користуються 50% користувачів Інтернету країн-сусідів Пакистану. Це всі найбільші країни-сусіди, окрім КНДР. В КНДР найпопулярнішою пошуковою системою є </w:t>
      </w:r>
      <w:proofErr w:type="spellStart"/>
      <w:r w:rsidRPr="00031909">
        <w:rPr>
          <w:rFonts w:ascii="Times New Roman" w:hAnsi="Times New Roman" w:cs="Times New Roman"/>
          <w:sz w:val="28"/>
          <w:szCs w:val="28"/>
          <w:lang w:val="uk-UA"/>
        </w:rPr>
        <w:t>Baidu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якою користуються 42% від загальної кількості 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>користувачів Інтернету країн-сусідів Пакистану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Тому перш за все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необхідно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продвигати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сайт у пошуковій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оскільки вона покриває найбільшу кількість потенційних користувачі. Якщо бюджет проект буде дозволять, то також необхідно перекласти сайт китайською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продвигати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його в пошуковій системі </w:t>
      </w:r>
      <w:proofErr w:type="spellStart"/>
      <w:r w:rsidRPr="00031909">
        <w:rPr>
          <w:rFonts w:ascii="Times New Roman" w:hAnsi="Times New Roman" w:cs="Times New Roman"/>
          <w:sz w:val="28"/>
          <w:szCs w:val="28"/>
          <w:lang w:val="uk-UA"/>
        </w:rPr>
        <w:t>Baidu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1145C" w:rsidRDefault="0001145C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31909" w:rsidRDefault="00031909" w:rsidP="00031909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Платформи:</w:t>
      </w:r>
    </w:p>
    <w:p w:rsidR="00031909" w:rsidRPr="00031909" w:rsidRDefault="00031909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31909">
        <w:rPr>
          <w:rFonts w:ascii="Times New Roman" w:hAnsi="Times New Roman" w:cs="Times New Roman"/>
          <w:sz w:val="28"/>
          <w:szCs w:val="28"/>
          <w:lang w:val="uk-UA"/>
        </w:rPr>
        <w:t>Найбільш поширенішими на тери</w:t>
      </w:r>
      <w:r w:rsidR="009D148C">
        <w:rPr>
          <w:rFonts w:ascii="Times New Roman" w:hAnsi="Times New Roman" w:cs="Times New Roman"/>
          <w:sz w:val="28"/>
          <w:szCs w:val="28"/>
          <w:lang w:val="uk-UA"/>
        </w:rPr>
        <w:t xml:space="preserve">торіях країн-сусідів Пакистану 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D148C">
        <w:rPr>
          <w:rFonts w:ascii="Times New Roman" w:hAnsi="Times New Roman" w:cs="Times New Roman"/>
          <w:sz w:val="28"/>
          <w:szCs w:val="28"/>
          <w:lang w:val="uk-UA"/>
        </w:rPr>
        <w:t xml:space="preserve">платформами є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мобільна платформа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десктопи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якими користуються 97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>% користувачів Інтернету цих країн.</w:t>
      </w:r>
    </w:p>
    <w:sectPr w:rsidR="00031909" w:rsidRPr="000319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74946"/>
    <w:multiLevelType w:val="hybridMultilevel"/>
    <w:tmpl w:val="A5C627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156A"/>
    <w:rsid w:val="0001145C"/>
    <w:rsid w:val="0002686A"/>
    <w:rsid w:val="00031909"/>
    <w:rsid w:val="00035853"/>
    <w:rsid w:val="00042E68"/>
    <w:rsid w:val="000431FF"/>
    <w:rsid w:val="00045D8F"/>
    <w:rsid w:val="000B05E7"/>
    <w:rsid w:val="000B66A3"/>
    <w:rsid w:val="000E2C14"/>
    <w:rsid w:val="000F6456"/>
    <w:rsid w:val="00117AD8"/>
    <w:rsid w:val="00156F22"/>
    <w:rsid w:val="0016670B"/>
    <w:rsid w:val="001725A2"/>
    <w:rsid w:val="00174B2F"/>
    <w:rsid w:val="00181C78"/>
    <w:rsid w:val="001B42F3"/>
    <w:rsid w:val="001C02E6"/>
    <w:rsid w:val="001D63B9"/>
    <w:rsid w:val="0021327D"/>
    <w:rsid w:val="002569B3"/>
    <w:rsid w:val="00270890"/>
    <w:rsid w:val="002B6819"/>
    <w:rsid w:val="002B7C88"/>
    <w:rsid w:val="002C691C"/>
    <w:rsid w:val="002D6D18"/>
    <w:rsid w:val="002E63F4"/>
    <w:rsid w:val="00312DBB"/>
    <w:rsid w:val="00323C1F"/>
    <w:rsid w:val="00330AA5"/>
    <w:rsid w:val="003312F4"/>
    <w:rsid w:val="00390B81"/>
    <w:rsid w:val="003B549E"/>
    <w:rsid w:val="003B73E5"/>
    <w:rsid w:val="003D39E7"/>
    <w:rsid w:val="003E67DC"/>
    <w:rsid w:val="00405917"/>
    <w:rsid w:val="00407114"/>
    <w:rsid w:val="00434F0F"/>
    <w:rsid w:val="00446E75"/>
    <w:rsid w:val="0045788C"/>
    <w:rsid w:val="004852A2"/>
    <w:rsid w:val="004862D8"/>
    <w:rsid w:val="004A1114"/>
    <w:rsid w:val="004E711C"/>
    <w:rsid w:val="004E7DC4"/>
    <w:rsid w:val="0052442B"/>
    <w:rsid w:val="00540352"/>
    <w:rsid w:val="0056774F"/>
    <w:rsid w:val="00587A4E"/>
    <w:rsid w:val="005E4EE6"/>
    <w:rsid w:val="005F312A"/>
    <w:rsid w:val="00623FF2"/>
    <w:rsid w:val="00624446"/>
    <w:rsid w:val="00625E1E"/>
    <w:rsid w:val="00626977"/>
    <w:rsid w:val="006354DA"/>
    <w:rsid w:val="006616E7"/>
    <w:rsid w:val="006710E7"/>
    <w:rsid w:val="0067382F"/>
    <w:rsid w:val="00676941"/>
    <w:rsid w:val="00695B10"/>
    <w:rsid w:val="006D1C78"/>
    <w:rsid w:val="0074631B"/>
    <w:rsid w:val="007615D1"/>
    <w:rsid w:val="00767699"/>
    <w:rsid w:val="007812DE"/>
    <w:rsid w:val="00795ACC"/>
    <w:rsid w:val="007A22E7"/>
    <w:rsid w:val="007D7FF1"/>
    <w:rsid w:val="00840067"/>
    <w:rsid w:val="00844DE3"/>
    <w:rsid w:val="00854900"/>
    <w:rsid w:val="008574D4"/>
    <w:rsid w:val="00874421"/>
    <w:rsid w:val="008822D2"/>
    <w:rsid w:val="008A14CD"/>
    <w:rsid w:val="008B06AE"/>
    <w:rsid w:val="008B5BFD"/>
    <w:rsid w:val="008C75BC"/>
    <w:rsid w:val="008E1C7D"/>
    <w:rsid w:val="00933DBA"/>
    <w:rsid w:val="009713C1"/>
    <w:rsid w:val="00984FBF"/>
    <w:rsid w:val="009A24EA"/>
    <w:rsid w:val="009A4B61"/>
    <w:rsid w:val="009B0455"/>
    <w:rsid w:val="009B15CD"/>
    <w:rsid w:val="009C2B3D"/>
    <w:rsid w:val="009D148C"/>
    <w:rsid w:val="009D402F"/>
    <w:rsid w:val="009E3A9F"/>
    <w:rsid w:val="009F4000"/>
    <w:rsid w:val="00A2393D"/>
    <w:rsid w:val="00A36144"/>
    <w:rsid w:val="00A52698"/>
    <w:rsid w:val="00A808F2"/>
    <w:rsid w:val="00A87B36"/>
    <w:rsid w:val="00AA7ED8"/>
    <w:rsid w:val="00AB6976"/>
    <w:rsid w:val="00B3740D"/>
    <w:rsid w:val="00B4485E"/>
    <w:rsid w:val="00B81BDE"/>
    <w:rsid w:val="00BB014F"/>
    <w:rsid w:val="00C070E3"/>
    <w:rsid w:val="00C17A5F"/>
    <w:rsid w:val="00C22774"/>
    <w:rsid w:val="00C46607"/>
    <w:rsid w:val="00C5038D"/>
    <w:rsid w:val="00C60DE6"/>
    <w:rsid w:val="00CB08CA"/>
    <w:rsid w:val="00D07FB0"/>
    <w:rsid w:val="00D14056"/>
    <w:rsid w:val="00D35290"/>
    <w:rsid w:val="00D913AF"/>
    <w:rsid w:val="00D9649F"/>
    <w:rsid w:val="00E0648D"/>
    <w:rsid w:val="00E1727C"/>
    <w:rsid w:val="00E2156A"/>
    <w:rsid w:val="00E83615"/>
    <w:rsid w:val="00EA6E6D"/>
    <w:rsid w:val="00ED340F"/>
    <w:rsid w:val="00EE30DA"/>
    <w:rsid w:val="00EF331A"/>
    <w:rsid w:val="00F20839"/>
    <w:rsid w:val="00F31EAC"/>
    <w:rsid w:val="00F35CA2"/>
    <w:rsid w:val="00F7253B"/>
    <w:rsid w:val="00F731C4"/>
    <w:rsid w:val="00FA4048"/>
    <w:rsid w:val="00FB49A5"/>
    <w:rsid w:val="00FB6E0D"/>
    <w:rsid w:val="00FD4026"/>
    <w:rsid w:val="00FE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B42F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485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852A2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95B1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B42F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485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852A2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95B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chart" Target="charts/chart5.xm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chart" Target="charts/chart3.xml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chart" Target="charts/chart6.xml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chart" Target="charts/chart4.xm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chart" Target="charts/chart2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3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4.xlsx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5.xlsx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Населення</c:v>
                </c:pt>
              </c:strCache>
            </c:strRef>
          </c:tx>
          <c:dLbls>
            <c:dLbl>
              <c:idx val="0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0"/>
            <c:showCatName val="0"/>
            <c:showSerName val="0"/>
            <c:showPercent val="0"/>
            <c:showBubbleSize val="0"/>
          </c:dLbls>
          <c:cat>
            <c:strRef>
              <c:f>Лист1!$A$2:$A$6</c:f>
              <c:strCache>
                <c:ptCount val="5"/>
                <c:pt idx="0">
                  <c:v>КНДР</c:v>
                </c:pt>
                <c:pt idx="1">
                  <c:v>Індія</c:v>
                </c:pt>
                <c:pt idx="2">
                  <c:v>Іран</c:v>
                </c:pt>
                <c:pt idx="3">
                  <c:v>Афганістан</c:v>
                </c:pt>
                <c:pt idx="4">
                  <c:v>ОАЕ</c:v>
                </c:pt>
              </c:strCache>
            </c:strRef>
          </c:cat>
          <c:val>
            <c:numRef>
              <c:f>Лист1!$B$2:$B$6</c:f>
              <c:numCache>
                <c:formatCode>0.00%</c:formatCode>
                <c:ptCount val="5"/>
                <c:pt idx="0">
                  <c:v>0.50226586102719029</c:v>
                </c:pt>
                <c:pt idx="1">
                  <c:v>0.45694864048338368</c:v>
                </c:pt>
                <c:pt idx="2">
                  <c:v>2.8323262839879154E-2</c:v>
                </c:pt>
                <c:pt idx="3">
                  <c:v>1.0574018126888218E-2</c:v>
                </c:pt>
                <c:pt idx="4">
                  <c:v>1.8882175226586104E-3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/>
              <a:t>Топ</a:t>
            </a:r>
            <a:r>
              <a:rPr lang="uk-UA" baseline="0"/>
              <a:t> браузери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Лист1!$A$2:$A$7</c:f>
              <c:strCache>
                <c:ptCount val="6"/>
                <c:pt idx="0">
                  <c:v>Google Chrome</c:v>
                </c:pt>
                <c:pt idx="1">
                  <c:v>UC Browser</c:v>
                </c:pt>
                <c:pt idx="2">
                  <c:v>Internet Explorer</c:v>
                </c:pt>
                <c:pt idx="3">
                  <c:v>Android</c:v>
                </c:pt>
                <c:pt idx="4">
                  <c:v>Firefox</c:v>
                </c:pt>
                <c:pt idx="5">
                  <c:v>Opera</c:v>
                </c:pt>
              </c:strCache>
            </c:strRef>
          </c:cat>
          <c:val>
            <c:numRef>
              <c:f>Лист1!$B$2:$B$7</c:f>
              <c:numCache>
                <c:formatCode>0.00%</c:formatCode>
                <c:ptCount val="6"/>
                <c:pt idx="0">
                  <c:v>0.49873464303380055</c:v>
                </c:pt>
                <c:pt idx="1">
                  <c:v>0.33148659339346354</c:v>
                </c:pt>
                <c:pt idx="2">
                  <c:v>7.6385223865592003E-2</c:v>
                </c:pt>
                <c:pt idx="3">
                  <c:v>1.7637832011740539E-3</c:v>
                </c:pt>
                <c:pt idx="4">
                  <c:v>9.3852367180444745E-3</c:v>
                </c:pt>
                <c:pt idx="5">
                  <c:v>8.2244519787925394E-2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Розширення екрану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Лист1!$A$2:$A$7</c:f>
              <c:strCache>
                <c:ptCount val="6"/>
                <c:pt idx="0">
                  <c:v>1366*768</c:v>
                </c:pt>
                <c:pt idx="1">
                  <c:v>640*360</c:v>
                </c:pt>
                <c:pt idx="2">
                  <c:v>1920*1080</c:v>
                </c:pt>
                <c:pt idx="3">
                  <c:v>1280*720</c:v>
                </c:pt>
                <c:pt idx="4">
                  <c:v>800*480</c:v>
                </c:pt>
                <c:pt idx="5">
                  <c:v>1024*768</c:v>
                </c:pt>
              </c:strCache>
            </c:strRef>
          </c:cat>
          <c:val>
            <c:numRef>
              <c:f>Лист1!$B$2:$B$7</c:f>
              <c:numCache>
                <c:formatCode>0.00%</c:formatCode>
                <c:ptCount val="6"/>
                <c:pt idx="0">
                  <c:v>0.39456450062279219</c:v>
                </c:pt>
                <c:pt idx="1">
                  <c:v>0.1526568026448131</c:v>
                </c:pt>
                <c:pt idx="2">
                  <c:v>0.17289754901851945</c:v>
                </c:pt>
                <c:pt idx="3">
                  <c:v>0.10020848551591839</c:v>
                </c:pt>
                <c:pt idx="4">
                  <c:v>0.17234569518485049</c:v>
                </c:pt>
                <c:pt idx="5">
                  <c:v>7.3269670131063894E-3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Операційна система </a:t>
            </a:r>
          </a:p>
          <a:p>
            <a:pPr>
              <a:defRPr/>
            </a:pPr>
            <a:r>
              <a:rPr lang="uk-UA" baseline="0"/>
              <a:t>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Лист1!$A$2:$A$5</c:f>
              <c:strCache>
                <c:ptCount val="4"/>
                <c:pt idx="0">
                  <c:v>Android</c:v>
                </c:pt>
                <c:pt idx="1">
                  <c:v>Windows 7</c:v>
                </c:pt>
                <c:pt idx="2">
                  <c:v>Windows XP</c:v>
                </c:pt>
                <c:pt idx="3">
                  <c:v>iOS</c:v>
                </c:pt>
              </c:strCache>
            </c:strRef>
          </c:cat>
          <c:val>
            <c:numRef>
              <c:f>Лист1!$B$2:$B$5</c:f>
              <c:numCache>
                <c:formatCode>0.00%</c:formatCode>
                <c:ptCount val="4"/>
                <c:pt idx="0">
                  <c:v>0.57626392468582432</c:v>
                </c:pt>
                <c:pt idx="1">
                  <c:v>0.32364759099657436</c:v>
                </c:pt>
                <c:pt idx="2">
                  <c:v>9.8445033858308509E-2</c:v>
                </c:pt>
                <c:pt idx="3">
                  <c:v>1.6434504592927712E-3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Пошукові системи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Лист1!$A$2:$A$8</c:f>
              <c:strCache>
                <c:ptCount val="7"/>
                <c:pt idx="0">
                  <c:v>Google</c:v>
                </c:pt>
                <c:pt idx="1">
                  <c:v>Baidu</c:v>
                </c:pt>
                <c:pt idx="2">
                  <c:v>Haosu</c:v>
                </c:pt>
                <c:pt idx="3">
                  <c:v>Soguo Search</c:v>
                </c:pt>
                <c:pt idx="4">
                  <c:v>bing</c:v>
                </c:pt>
                <c:pt idx="5">
                  <c:v>Yahoo!</c:v>
                </c:pt>
                <c:pt idx="6">
                  <c:v>Ask jeeves</c:v>
                </c:pt>
              </c:strCache>
            </c:strRef>
          </c:cat>
          <c:val>
            <c:numRef>
              <c:f>Лист1!$B$2:$B$8</c:f>
              <c:numCache>
                <c:formatCode>0.00%</c:formatCode>
                <c:ptCount val="7"/>
                <c:pt idx="0">
                  <c:v>0.50084306820493185</c:v>
                </c:pt>
                <c:pt idx="1">
                  <c:v>0.41632878452847755</c:v>
                </c:pt>
                <c:pt idx="2">
                  <c:v>4.2813394855102424E-2</c:v>
                </c:pt>
                <c:pt idx="3">
                  <c:v>2.1878903988453074E-2</c:v>
                </c:pt>
                <c:pt idx="4">
                  <c:v>6.5377925412350348E-3</c:v>
                </c:pt>
                <c:pt idx="5">
                  <c:v>1.1364319551529216E-2</c:v>
                </c:pt>
                <c:pt idx="6">
                  <c:v>2.3373633027097324E-4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Платформи</a:t>
            </a:r>
            <a:endParaRPr lang="en-US" baseline="0"/>
          </a:p>
          <a:p>
            <a:pPr>
              <a:defRPr/>
            </a:pPr>
            <a:r>
              <a:rPr lang="uk-UA" baseline="0"/>
              <a:t>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Лист1!$A$2:$A$4</c:f>
              <c:strCache>
                <c:ptCount val="3"/>
                <c:pt idx="0">
                  <c:v>Mobile</c:v>
                </c:pt>
                <c:pt idx="1">
                  <c:v>Desktop</c:v>
                </c:pt>
                <c:pt idx="2">
                  <c:v>Tablet</c:v>
                </c:pt>
              </c:strCache>
            </c:strRef>
          </c:cat>
          <c:val>
            <c:numRef>
              <c:f>Лист1!$B$2:$B$4</c:f>
              <c:numCache>
                <c:formatCode>0.00%</c:formatCode>
                <c:ptCount val="3"/>
                <c:pt idx="0">
                  <c:v>0.59226649279936738</c:v>
                </c:pt>
                <c:pt idx="1">
                  <c:v>0.38661433276063628</c:v>
                </c:pt>
                <c:pt idx="2">
                  <c:v>2.1119174439996433E-2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EFF5F3-33CC-4FC7-AE91-82A345483E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15</Pages>
  <Words>806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</cp:revision>
  <dcterms:created xsi:type="dcterms:W3CDTF">2016-09-09T10:39:00Z</dcterms:created>
  <dcterms:modified xsi:type="dcterms:W3CDTF">2016-09-10T14:08:00Z</dcterms:modified>
</cp:coreProperties>
</file>